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4C" w:rsidRDefault="00AE76F7" w:rsidP="00AE76F7">
      <w:pPr>
        <w:jc w:val="center"/>
      </w:pPr>
      <w:r>
        <w:rPr>
          <w:noProof/>
          <w:lang w:eastAsia="en-GB"/>
        </w:rPr>
        <w:drawing>
          <wp:inline distT="0" distB="0" distL="0" distR="0" wp14:anchorId="29060AB2" wp14:editId="67D5171E">
            <wp:extent cx="2882189" cy="1024128"/>
            <wp:effectExtent l="0" t="0" r="0" b="508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130" cy="103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E76F7" w:rsidRPr="00C91961" w:rsidRDefault="00AE76F7" w:rsidP="00AE76F7">
      <w:pPr>
        <w:jc w:val="center"/>
        <w:rPr>
          <w:sz w:val="56"/>
          <w:szCs w:val="72"/>
        </w:rPr>
      </w:pPr>
      <w:r w:rsidRPr="00C91961">
        <w:rPr>
          <w:sz w:val="56"/>
          <w:szCs w:val="72"/>
        </w:rPr>
        <w:t>Practice Policy Reminder</w:t>
      </w:r>
    </w:p>
    <w:p w:rsidR="00AE76F7" w:rsidRPr="00C91961" w:rsidRDefault="00AE76F7" w:rsidP="00AE76F7">
      <w:pPr>
        <w:rPr>
          <w:sz w:val="48"/>
          <w:szCs w:val="52"/>
        </w:rPr>
      </w:pPr>
      <w:r w:rsidRPr="00C91961">
        <w:rPr>
          <w:sz w:val="48"/>
          <w:szCs w:val="52"/>
        </w:rPr>
        <w:t>Replacement prescriptions</w:t>
      </w:r>
    </w:p>
    <w:p w:rsidR="00AE76F7" w:rsidRPr="00C91961" w:rsidRDefault="00AE76F7" w:rsidP="00AE76F7">
      <w:pPr>
        <w:rPr>
          <w:sz w:val="32"/>
          <w:szCs w:val="52"/>
        </w:rPr>
      </w:pPr>
      <w:r w:rsidRPr="00C91961">
        <w:rPr>
          <w:sz w:val="32"/>
          <w:szCs w:val="52"/>
        </w:rPr>
        <w:t>The Practice will not re-issue prescriptions for any medication which:</w:t>
      </w:r>
    </w:p>
    <w:p w:rsidR="00AE76F7" w:rsidRPr="00C91961" w:rsidRDefault="00AE76F7" w:rsidP="00AE76F7">
      <w:pPr>
        <w:pStyle w:val="ListParagraph"/>
        <w:numPr>
          <w:ilvl w:val="0"/>
          <w:numId w:val="1"/>
        </w:numPr>
        <w:rPr>
          <w:sz w:val="32"/>
          <w:szCs w:val="52"/>
        </w:rPr>
      </w:pPr>
      <w:r w:rsidRPr="00C91961">
        <w:rPr>
          <w:sz w:val="32"/>
          <w:szCs w:val="52"/>
        </w:rPr>
        <w:t>has been lost or stolen</w:t>
      </w:r>
    </w:p>
    <w:p w:rsidR="00AE76F7" w:rsidRPr="00C91961" w:rsidRDefault="00AE76F7" w:rsidP="00AE76F7">
      <w:pPr>
        <w:pStyle w:val="ListParagraph"/>
        <w:numPr>
          <w:ilvl w:val="0"/>
          <w:numId w:val="1"/>
        </w:numPr>
        <w:rPr>
          <w:sz w:val="32"/>
          <w:szCs w:val="52"/>
        </w:rPr>
      </w:pPr>
      <w:proofErr w:type="gramStart"/>
      <w:r w:rsidRPr="00C91961">
        <w:rPr>
          <w:sz w:val="32"/>
          <w:szCs w:val="52"/>
        </w:rPr>
        <w:t>has</w:t>
      </w:r>
      <w:proofErr w:type="gramEnd"/>
      <w:r w:rsidRPr="00C91961">
        <w:rPr>
          <w:sz w:val="32"/>
          <w:szCs w:val="52"/>
        </w:rPr>
        <w:t xml:space="preserve"> been taken at a dose greater than prescribed causing the prescription to last less than intended</w:t>
      </w:r>
      <w:r w:rsidR="00C32AF4" w:rsidRPr="00C91961">
        <w:rPr>
          <w:sz w:val="32"/>
          <w:szCs w:val="52"/>
        </w:rPr>
        <w:t>.</w:t>
      </w:r>
    </w:p>
    <w:p w:rsidR="00AE76F7" w:rsidRPr="00C91961" w:rsidRDefault="00AE76F7" w:rsidP="00AE76F7">
      <w:pPr>
        <w:rPr>
          <w:sz w:val="40"/>
          <w:szCs w:val="52"/>
        </w:rPr>
      </w:pPr>
      <w:r w:rsidRPr="00C91961">
        <w:rPr>
          <w:sz w:val="32"/>
          <w:szCs w:val="52"/>
        </w:rPr>
        <w:t>This applies regardless of the circumstances and situation.</w:t>
      </w:r>
    </w:p>
    <w:p w:rsidR="00AE76F7" w:rsidRPr="00C91961" w:rsidRDefault="00AE76F7" w:rsidP="00AE76F7">
      <w:pPr>
        <w:rPr>
          <w:sz w:val="52"/>
          <w:szCs w:val="52"/>
        </w:rPr>
      </w:pPr>
      <w:r w:rsidRPr="00C91961">
        <w:rPr>
          <w:sz w:val="48"/>
          <w:szCs w:val="52"/>
        </w:rPr>
        <w:t>Diversion</w:t>
      </w:r>
      <w:r w:rsidRPr="00C91961">
        <w:rPr>
          <w:sz w:val="52"/>
          <w:szCs w:val="52"/>
        </w:rPr>
        <w:t xml:space="preserve"> </w:t>
      </w:r>
    </w:p>
    <w:p w:rsidR="00AE76F7" w:rsidRPr="00C91961" w:rsidRDefault="00AE76F7" w:rsidP="00AE76F7">
      <w:pPr>
        <w:rPr>
          <w:sz w:val="32"/>
          <w:szCs w:val="52"/>
        </w:rPr>
      </w:pPr>
      <w:r w:rsidRPr="00C91961">
        <w:rPr>
          <w:sz w:val="32"/>
          <w:szCs w:val="52"/>
        </w:rPr>
        <w:t xml:space="preserve">The Practice does not permit medication to be taken by anyone other than the patient to </w:t>
      </w:r>
      <w:r w:rsidR="00C32AF4" w:rsidRPr="00C91961">
        <w:rPr>
          <w:sz w:val="32"/>
          <w:szCs w:val="52"/>
        </w:rPr>
        <w:t>whom</w:t>
      </w:r>
      <w:r w:rsidRPr="00C91961">
        <w:rPr>
          <w:sz w:val="32"/>
          <w:szCs w:val="52"/>
        </w:rPr>
        <w:t xml:space="preserve"> it was prescribed. Sharing, borrowing, etc. is strictly not permitted.</w:t>
      </w:r>
    </w:p>
    <w:p w:rsidR="00AE76F7" w:rsidRPr="00C91961" w:rsidRDefault="00AE76F7" w:rsidP="00AE76F7">
      <w:pPr>
        <w:rPr>
          <w:sz w:val="32"/>
          <w:szCs w:val="52"/>
        </w:rPr>
      </w:pPr>
      <w:r w:rsidRPr="00C91961">
        <w:rPr>
          <w:sz w:val="32"/>
          <w:szCs w:val="52"/>
        </w:rPr>
        <w:t>Requesting repeat medication which is not for your personal use is</w:t>
      </w:r>
      <w:r w:rsidR="00C32AF4" w:rsidRPr="00C91961">
        <w:rPr>
          <w:sz w:val="32"/>
          <w:szCs w:val="52"/>
        </w:rPr>
        <w:t xml:space="preserve"> fraud</w:t>
      </w:r>
      <w:r w:rsidRPr="00C91961">
        <w:rPr>
          <w:sz w:val="32"/>
          <w:szCs w:val="52"/>
        </w:rPr>
        <w:t xml:space="preserve"> and may be reported to NHS Counter Fraud Authority. </w:t>
      </w:r>
    </w:p>
    <w:p w:rsidR="00AE76F7" w:rsidRPr="00C91961" w:rsidRDefault="00AE76F7" w:rsidP="00AE76F7">
      <w:pPr>
        <w:rPr>
          <w:sz w:val="32"/>
          <w:szCs w:val="52"/>
        </w:rPr>
      </w:pPr>
      <w:r w:rsidRPr="00C91961">
        <w:rPr>
          <w:sz w:val="32"/>
          <w:szCs w:val="52"/>
        </w:rPr>
        <w:t xml:space="preserve">Possession </w:t>
      </w:r>
      <w:r w:rsidR="00D21430" w:rsidRPr="00C91961">
        <w:rPr>
          <w:sz w:val="32"/>
          <w:szCs w:val="52"/>
        </w:rPr>
        <w:t xml:space="preserve">of </w:t>
      </w:r>
      <w:r w:rsidRPr="00C91961">
        <w:rPr>
          <w:sz w:val="32"/>
          <w:szCs w:val="52"/>
        </w:rPr>
        <w:t xml:space="preserve">a Controlled Drug without a valid prescription is a criminal </w:t>
      </w:r>
      <w:bookmarkStart w:id="0" w:name="_GoBack"/>
      <w:bookmarkEnd w:id="0"/>
      <w:r w:rsidRPr="00C91961">
        <w:rPr>
          <w:sz w:val="32"/>
          <w:szCs w:val="52"/>
        </w:rPr>
        <w:t xml:space="preserve">offence. </w:t>
      </w:r>
    </w:p>
    <w:p w:rsidR="00AE76F7" w:rsidRPr="00C91961" w:rsidRDefault="00AE76F7" w:rsidP="00AE76F7">
      <w:pPr>
        <w:rPr>
          <w:sz w:val="52"/>
          <w:szCs w:val="52"/>
        </w:rPr>
      </w:pPr>
      <w:r w:rsidRPr="00C91961">
        <w:rPr>
          <w:sz w:val="44"/>
          <w:szCs w:val="52"/>
        </w:rPr>
        <w:t>The Practice has a zero-tolerance policy on aggressive/abusive/violent behaviour. Please note that all calls are recorded and CCTV is in use</w:t>
      </w:r>
      <w:r w:rsidRPr="00C91961">
        <w:rPr>
          <w:sz w:val="48"/>
          <w:szCs w:val="52"/>
        </w:rPr>
        <w:t>.</w:t>
      </w:r>
    </w:p>
    <w:p w:rsidR="00987A7A" w:rsidRDefault="00987A7A" w:rsidP="00987A7A">
      <w:pPr>
        <w:jc w:val="right"/>
        <w:rPr>
          <w:sz w:val="48"/>
          <w:szCs w:val="52"/>
        </w:rPr>
      </w:pPr>
      <w:r>
        <w:rPr>
          <w:sz w:val="48"/>
          <w:szCs w:val="52"/>
        </w:rPr>
        <w:t>April 2021</w:t>
      </w:r>
    </w:p>
    <w:sectPr w:rsidR="00987A7A" w:rsidSect="00AE7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6F7" w:rsidRDefault="00AE76F7" w:rsidP="00AE76F7">
      <w:pPr>
        <w:spacing w:after="0" w:line="240" w:lineRule="auto"/>
      </w:pPr>
      <w:r>
        <w:separator/>
      </w:r>
    </w:p>
  </w:endnote>
  <w:endnote w:type="continuationSeparator" w:id="0">
    <w:p w:rsidR="00AE76F7" w:rsidRDefault="00AE76F7" w:rsidP="00AE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AF4" w:rsidRDefault="00C32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F7" w:rsidRDefault="00AE76F7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0070C0"/>
        <w:sz w:val="32"/>
      </w:rPr>
      <w:t>DR s kNIGHT, dR m cHAHAL, dR m sTONE, dR r dANIEL</w:t>
    </w:r>
  </w:p>
  <w:p w:rsidR="00AE76F7" w:rsidRDefault="00AE76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AF4" w:rsidRDefault="00C32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6F7" w:rsidRDefault="00AE76F7" w:rsidP="00AE76F7">
      <w:pPr>
        <w:spacing w:after="0" w:line="240" w:lineRule="auto"/>
      </w:pPr>
      <w:r>
        <w:separator/>
      </w:r>
    </w:p>
  </w:footnote>
  <w:footnote w:type="continuationSeparator" w:id="0">
    <w:p w:rsidR="00AE76F7" w:rsidRDefault="00AE76F7" w:rsidP="00AE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AF4" w:rsidRDefault="00C32A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AF4" w:rsidRDefault="00C32A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AF4" w:rsidRDefault="00C32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E0151"/>
    <w:multiLevelType w:val="hybridMultilevel"/>
    <w:tmpl w:val="10D06080"/>
    <w:lvl w:ilvl="0" w:tplc="062C3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F7"/>
    <w:rsid w:val="008B174C"/>
    <w:rsid w:val="00987A7A"/>
    <w:rsid w:val="00AE76F7"/>
    <w:rsid w:val="00C32AF4"/>
    <w:rsid w:val="00C91961"/>
    <w:rsid w:val="00D2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341951"/>
  <w15:chartTrackingRefBased/>
  <w15:docId w15:val="{B5CD3F12-F4D0-4B2F-9A4E-B54C0BF9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6F7"/>
  </w:style>
  <w:style w:type="paragraph" w:styleId="Footer">
    <w:name w:val="footer"/>
    <w:basedOn w:val="Normal"/>
    <w:link w:val="FooterChar"/>
    <w:uiPriority w:val="99"/>
    <w:unhideWhenUsed/>
    <w:rsid w:val="00AE7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6F7"/>
  </w:style>
  <w:style w:type="paragraph" w:styleId="ListParagraph">
    <w:name w:val="List Paragraph"/>
    <w:basedOn w:val="Normal"/>
    <w:uiPriority w:val="34"/>
    <w:qFormat/>
    <w:rsid w:val="00AE7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Rowlands SarahJane (M83044)</dc:creator>
  <cp:keywords/>
  <dc:description/>
  <cp:lastModifiedBy>Rowlands SarahJane (M83044)</cp:lastModifiedBy>
  <cp:revision>6</cp:revision>
  <cp:lastPrinted>2021-04-26T14:31:00Z</cp:lastPrinted>
  <dcterms:created xsi:type="dcterms:W3CDTF">2021-04-26T14:04:00Z</dcterms:created>
  <dcterms:modified xsi:type="dcterms:W3CDTF">2021-04-26T14:48:00Z</dcterms:modified>
</cp:coreProperties>
</file>